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B0EF" w14:textId="6C1221BF" w:rsidR="00D34753" w:rsidRPr="00D34753" w:rsidRDefault="00EC424A" w:rsidP="00344F0F">
      <w:pPr>
        <w:jc w:val="center"/>
        <w:rPr>
          <w:b/>
          <w:u w:val="single"/>
        </w:rPr>
      </w:pPr>
      <w:r>
        <w:rPr>
          <w:b/>
          <w:u w:val="single"/>
        </w:rPr>
        <w:t>BASES X</w:t>
      </w:r>
      <w:r w:rsidR="00D34753" w:rsidRPr="00D34753">
        <w:rPr>
          <w:b/>
          <w:u w:val="single"/>
        </w:rPr>
        <w:t>X</w:t>
      </w:r>
      <w:r w:rsidR="00013200">
        <w:rPr>
          <w:b/>
          <w:u w:val="single"/>
        </w:rPr>
        <w:t>I</w:t>
      </w:r>
      <w:r w:rsidR="00B53C3E">
        <w:rPr>
          <w:b/>
          <w:u w:val="single"/>
        </w:rPr>
        <w:t>I</w:t>
      </w:r>
      <w:r w:rsidR="00D34753" w:rsidRPr="00D34753">
        <w:rPr>
          <w:b/>
          <w:u w:val="single"/>
        </w:rPr>
        <w:t xml:space="preserve"> CER</w:t>
      </w:r>
      <w:r w:rsidR="00013200">
        <w:rPr>
          <w:b/>
          <w:u w:val="single"/>
        </w:rPr>
        <w:t>TAMEN DE PINTURA RAPIDA AÑO 202</w:t>
      </w:r>
      <w:r w:rsidR="00B53C3E">
        <w:rPr>
          <w:b/>
          <w:u w:val="single"/>
        </w:rPr>
        <w:t>5</w:t>
      </w:r>
    </w:p>
    <w:p w14:paraId="33DD9AE4" w14:textId="77777777" w:rsidR="00D34753" w:rsidRDefault="00D34753" w:rsidP="00344F0F"/>
    <w:p w14:paraId="617E4949" w14:textId="77777777" w:rsidR="00D34753" w:rsidRDefault="00E650CD" w:rsidP="00344F0F">
      <w:r w:rsidRPr="00E650CD">
        <w:t>1.- Podrán concurrir a este Certamen los artistas que lo deseen mayores de 16 años sin límite de edad.</w:t>
      </w:r>
      <w:r w:rsidRPr="00E650CD">
        <w:cr/>
      </w:r>
    </w:p>
    <w:p w14:paraId="3B28DE30" w14:textId="49B3CD31" w:rsidR="00D34753" w:rsidRDefault="00E650CD" w:rsidP="00344F0F">
      <w:r w:rsidRPr="00E650CD">
        <w:t>2.- En esta edición el concurso se desarrollará en el casco urbano, panorámicas de la ciudad de Daimiel y Parque Nacional de las Tablas de Daimiel</w:t>
      </w:r>
      <w:r w:rsidR="00B53C3E">
        <w:t xml:space="preserve"> o parajes del término municipal</w:t>
      </w:r>
      <w:r w:rsidRPr="00E650CD">
        <w:t>.</w:t>
      </w:r>
      <w:r w:rsidRPr="00E650CD">
        <w:cr/>
      </w:r>
    </w:p>
    <w:p w14:paraId="61D8427C" w14:textId="53BE2720" w:rsidR="00344F0F" w:rsidRDefault="00E650CD" w:rsidP="00344F0F">
      <w:bookmarkStart w:id="0" w:name="_Hlk201131740"/>
      <w:r w:rsidRPr="00E650CD">
        <w:t xml:space="preserve">3.- El certamen se celebrará el próximo día </w:t>
      </w:r>
      <w:r w:rsidR="00013200">
        <w:rPr>
          <w:b/>
        </w:rPr>
        <w:t>2</w:t>
      </w:r>
      <w:r w:rsidR="00B53C3E">
        <w:rPr>
          <w:b/>
        </w:rPr>
        <w:t>3</w:t>
      </w:r>
      <w:r w:rsidRPr="00D34753">
        <w:rPr>
          <w:b/>
        </w:rPr>
        <w:t xml:space="preserve"> de agosto entre las 9:00 y las 16:</w:t>
      </w:r>
      <w:r w:rsidR="005B235E">
        <w:rPr>
          <w:b/>
        </w:rPr>
        <w:t>0</w:t>
      </w:r>
      <w:r w:rsidRPr="00D34753">
        <w:rPr>
          <w:b/>
        </w:rPr>
        <w:t>0 horas</w:t>
      </w:r>
      <w:r w:rsidRPr="00E650CD">
        <w:t xml:space="preserve">, comenzando con la </w:t>
      </w:r>
      <w:proofErr w:type="gramStart"/>
      <w:r w:rsidRPr="00E650CD">
        <w:t>recepción  y</w:t>
      </w:r>
      <w:proofErr w:type="gramEnd"/>
      <w:r w:rsidRPr="00E650CD">
        <w:t xml:space="preserve"> la inscripción de los participantes a las 9:00 horas de la mañana en</w:t>
      </w:r>
      <w:r w:rsidR="00344F0F">
        <w:t xml:space="preserve"> </w:t>
      </w:r>
      <w:r w:rsidRPr="00E650CD">
        <w:t>la Casa de Cultura C/Gregorio Molinero ,</w:t>
      </w:r>
      <w:proofErr w:type="gramStart"/>
      <w:r w:rsidRPr="00E650CD">
        <w:t>9.(</w:t>
      </w:r>
      <w:proofErr w:type="gramEnd"/>
      <w:r w:rsidRPr="00E650CD">
        <w:t>PARTERRE)</w:t>
      </w:r>
      <w:bookmarkEnd w:id="0"/>
      <w:r w:rsidRPr="00E650CD">
        <w:cr/>
      </w:r>
    </w:p>
    <w:p w14:paraId="284D22AC" w14:textId="7DA31633" w:rsidR="00D34753" w:rsidRDefault="00E650CD" w:rsidP="00344F0F">
      <w:r w:rsidRPr="00E650CD">
        <w:t>4.- La técnica será libre, realizándose en soporte rígido, que se presentará totalmente en blanco, con dimensiones mínimas de 50 cm. en alguno de sus lados. El soporte será sellado y numerado por la organización entre las 9’00 y las 10’00 horas. El concursante deberá llevar el material a utilizar,</w:t>
      </w:r>
      <w:r w:rsidR="00344F0F">
        <w:t xml:space="preserve"> </w:t>
      </w:r>
      <w:r w:rsidRPr="00E650CD">
        <w:t>incluido</w:t>
      </w:r>
      <w:r w:rsidR="005B235E">
        <w:t xml:space="preserve"> </w:t>
      </w:r>
      <w:r w:rsidRPr="00E650CD">
        <w:t>caballete.</w:t>
      </w:r>
      <w:r w:rsidRPr="00E650CD">
        <w:cr/>
      </w:r>
    </w:p>
    <w:p w14:paraId="6A88F312" w14:textId="0E385621" w:rsidR="00D34753" w:rsidRDefault="00E650CD" w:rsidP="00344F0F">
      <w:r w:rsidRPr="00E650CD">
        <w:t xml:space="preserve">5- El Jurado será presidido por la </w:t>
      </w:r>
      <w:proofErr w:type="gramStart"/>
      <w:r w:rsidRPr="00E650CD">
        <w:t>Concejal</w:t>
      </w:r>
      <w:proofErr w:type="gramEnd"/>
      <w:r w:rsidRPr="00E650CD">
        <w:t xml:space="preserve"> de Cultura y actuando como secretari</w:t>
      </w:r>
      <w:r w:rsidR="00B53C3E">
        <w:t xml:space="preserve">o el Coordinador del </w:t>
      </w:r>
      <w:proofErr w:type="spellStart"/>
      <w:r w:rsidR="00B53C3E">
        <w:t>Area</w:t>
      </w:r>
      <w:proofErr w:type="spellEnd"/>
      <w:r w:rsidRPr="00E650CD">
        <w:t>. Dicho jurado estará formado por personas relacionadas con las artes plásticas</w:t>
      </w:r>
      <w:r w:rsidR="00B53C3E">
        <w:t>.</w:t>
      </w:r>
    </w:p>
    <w:p w14:paraId="50A731AC" w14:textId="2F4C4D8A" w:rsidR="00D34753" w:rsidRDefault="00E650CD" w:rsidP="00344F0F">
      <w:r w:rsidRPr="00E650CD">
        <w:t>6- La recepción de obras terminadas se realizará a partir de las 1</w:t>
      </w:r>
      <w:r w:rsidR="00EC424A">
        <w:t>6</w:t>
      </w:r>
      <w:r w:rsidR="006A1E05">
        <w:t>:</w:t>
      </w:r>
      <w:r w:rsidR="005B235E">
        <w:t>00</w:t>
      </w:r>
      <w:r w:rsidR="006A1E05">
        <w:t xml:space="preserve"> horas en la Plaza de España</w:t>
      </w:r>
      <w:r w:rsidRPr="00E650CD">
        <w:t>. El Jurado a partir de la exposición de las obras (con el número de orden que se les entregó puesto en lugar visible) dispondrá del tiempo necesario para la selección de las mismas y la adjudicación de los premios. La entrega de los premios tendrá lugar inmediatament</w:t>
      </w:r>
      <w:r w:rsidR="006A1E05">
        <w:t>e después del fallo del jurado en la PLAZA DE ESPAÑA.</w:t>
      </w:r>
    </w:p>
    <w:p w14:paraId="04DE0021" w14:textId="7497AB45" w:rsidR="00D34753" w:rsidRDefault="00E650CD" w:rsidP="00344F0F">
      <w:r w:rsidRPr="00E650CD">
        <w:t>7- Los cuadros se expondrá</w:t>
      </w:r>
      <w:r w:rsidR="006A1E05">
        <w:t>n este año en la Plaza de España</w:t>
      </w:r>
      <w:r w:rsidRPr="00E650CD">
        <w:t xml:space="preserve"> y en el circuito a partir de la misma señalizado para la exposición.</w:t>
      </w:r>
      <w:r w:rsidRPr="00E650CD">
        <w:cr/>
      </w:r>
    </w:p>
    <w:p w14:paraId="49955DE8" w14:textId="77777777" w:rsidR="00D34753" w:rsidRDefault="00E650CD" w:rsidP="00344F0F">
      <w:r w:rsidRPr="00E650CD">
        <w:t>8- El Jurado podrá visitar a los creadores y valorará los materiales de los trabajos.</w:t>
      </w:r>
      <w:r w:rsidRPr="00E650CD">
        <w:cr/>
      </w:r>
    </w:p>
    <w:p w14:paraId="7E0867AD" w14:textId="4C7AC937" w:rsidR="00D34753" w:rsidRDefault="00E650CD" w:rsidP="00344F0F">
      <w:r w:rsidRPr="00E650CD">
        <w:t>9.- El fallo del Jurado se hará público una vez finalizada la selección, realizándose el acto de entrega de premios con autoridades locales y patr</w:t>
      </w:r>
      <w:r w:rsidR="006A1E05">
        <w:t>ocinadores en la PLAZA DE ESPAÑA</w:t>
      </w:r>
      <w:r w:rsidRPr="00E650CD">
        <w:t>.</w:t>
      </w:r>
      <w:r w:rsidRPr="00E650CD">
        <w:cr/>
      </w:r>
    </w:p>
    <w:p w14:paraId="42102772" w14:textId="77777777" w:rsidR="00D34753" w:rsidRDefault="00E650CD" w:rsidP="00344F0F">
      <w:r w:rsidRPr="00E650CD">
        <w:t>10.- Se establecen los siguientes premios que patrocinará el Ayuntamiento y al que se sumarán los premios de los patrocinadores locales al Certamen.</w:t>
      </w:r>
      <w:r w:rsidRPr="00E650CD">
        <w:cr/>
      </w:r>
    </w:p>
    <w:p w14:paraId="24A89B97" w14:textId="02B238B5" w:rsidR="00D34753" w:rsidRDefault="00E650CD" w:rsidP="00344F0F">
      <w:r w:rsidRPr="00E650CD">
        <w:t>11.- El premio local no podrá ser entregado a ningún participante que haya obtenido cualquier otro premio.</w:t>
      </w:r>
      <w:r w:rsidRPr="00E650CD">
        <w:cr/>
      </w:r>
    </w:p>
    <w:p w14:paraId="546A34F2" w14:textId="77777777" w:rsidR="00344F0F" w:rsidRDefault="00344F0F" w:rsidP="00344F0F"/>
    <w:p w14:paraId="4CD5031D" w14:textId="77777777" w:rsidR="00344F0F" w:rsidRDefault="00344F0F" w:rsidP="00344F0F"/>
    <w:p w14:paraId="02D20A4D" w14:textId="08E8E8E8" w:rsidR="005B235E" w:rsidRDefault="00D34753" w:rsidP="00344F0F">
      <w:pPr>
        <w:spacing w:line="276" w:lineRule="auto"/>
      </w:pPr>
      <w:r w:rsidRPr="00D34753">
        <w:rPr>
          <w:b/>
          <w:u w:val="single"/>
        </w:rPr>
        <w:lastRenderedPageBreak/>
        <w:t>PREMIOS</w:t>
      </w:r>
      <w:r w:rsidR="00E650CD" w:rsidRPr="00E650CD">
        <w:cr/>
      </w:r>
    </w:p>
    <w:p w14:paraId="79B3615B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B63AA9">
        <w:rPr>
          <w:rFonts w:ascii="Arial" w:hAnsi="Arial" w:cs="Arial"/>
        </w:rPr>
        <w:t>1º</w:t>
      </w:r>
      <w:proofErr w:type="gramStart"/>
      <w:r>
        <w:rPr>
          <w:rFonts w:ascii="Arial" w:hAnsi="Arial" w:cs="Arial"/>
        </w:rPr>
        <w:tab/>
      </w:r>
      <w:r w:rsidRPr="00B63AA9">
        <w:rPr>
          <w:rFonts w:ascii="Arial" w:hAnsi="Arial" w:cs="Arial"/>
        </w:rPr>
        <w:t>  1</w:t>
      </w:r>
      <w:r>
        <w:rPr>
          <w:rFonts w:ascii="Arial" w:hAnsi="Arial" w:cs="Arial"/>
        </w:rPr>
        <w:t>2</w:t>
      </w:r>
      <w:r w:rsidRPr="00B63AA9">
        <w:rPr>
          <w:rFonts w:ascii="Arial" w:hAnsi="Arial" w:cs="Arial"/>
        </w:rPr>
        <w:t>00</w:t>
      </w:r>
      <w:proofErr w:type="gramEnd"/>
      <w:r w:rsidRPr="00B63AA9">
        <w:rPr>
          <w:rFonts w:ascii="Arial" w:hAnsi="Arial" w:cs="Arial"/>
        </w:rPr>
        <w:t xml:space="preserve"> euros (Ayuntamiento de Daimiel)</w:t>
      </w:r>
    </w:p>
    <w:p w14:paraId="71AAD026" w14:textId="77777777" w:rsidR="005B235E" w:rsidRPr="00B63AA9" w:rsidRDefault="005B235E" w:rsidP="00344F0F">
      <w:pPr>
        <w:autoSpaceDE w:val="0"/>
        <w:autoSpaceDN w:val="0"/>
        <w:adjustRightInd w:val="0"/>
        <w:spacing w:after="120" w:line="276" w:lineRule="auto"/>
        <w:rPr>
          <w:rFonts w:cs="Times New Roman"/>
        </w:rPr>
      </w:pPr>
      <w:r>
        <w:rPr>
          <w:rFonts w:ascii="Arial" w:hAnsi="Arial" w:cs="Arial"/>
        </w:rPr>
        <w:t>2º</w:t>
      </w:r>
      <w:r>
        <w:rPr>
          <w:rFonts w:ascii="Arial" w:hAnsi="Arial" w:cs="Arial"/>
        </w:rPr>
        <w:tab/>
        <w:t xml:space="preserve">    600 euros (</w:t>
      </w:r>
      <w:proofErr w:type="spellStart"/>
      <w:r>
        <w:rPr>
          <w:rFonts w:ascii="Arial" w:hAnsi="Arial" w:cs="Arial"/>
        </w:rPr>
        <w:t>Globalcaja</w:t>
      </w:r>
      <w:proofErr w:type="spellEnd"/>
      <w:r>
        <w:rPr>
          <w:rFonts w:ascii="Arial" w:hAnsi="Arial" w:cs="Arial"/>
        </w:rPr>
        <w:t>)</w:t>
      </w:r>
    </w:p>
    <w:p w14:paraId="410037D1" w14:textId="77777777" w:rsidR="005B235E" w:rsidRPr="00B63AA9" w:rsidRDefault="005B235E" w:rsidP="00344F0F">
      <w:pPr>
        <w:autoSpaceDE w:val="0"/>
        <w:autoSpaceDN w:val="0"/>
        <w:adjustRightInd w:val="0"/>
        <w:spacing w:after="120" w:line="276" w:lineRule="auto"/>
        <w:rPr>
          <w:rFonts w:cs="Times New Roman"/>
        </w:rPr>
      </w:pPr>
      <w:r>
        <w:rPr>
          <w:rFonts w:ascii="Arial" w:hAnsi="Arial" w:cs="Arial"/>
        </w:rPr>
        <w:t>3</w:t>
      </w:r>
      <w:r w:rsidRPr="00B63AA9">
        <w:rPr>
          <w:rFonts w:ascii="Arial" w:hAnsi="Arial" w:cs="Arial"/>
        </w:rPr>
        <w:t xml:space="preserve">º    </w:t>
      </w:r>
      <w:r>
        <w:rPr>
          <w:rFonts w:ascii="Arial" w:hAnsi="Arial" w:cs="Arial"/>
        </w:rPr>
        <w:tab/>
        <w:t xml:space="preserve">    </w:t>
      </w:r>
      <w:r w:rsidRPr="00B63AA9">
        <w:rPr>
          <w:rFonts w:ascii="Arial" w:hAnsi="Arial" w:cs="Arial"/>
        </w:rPr>
        <w:t>500 euros (Maderas Fanega)</w:t>
      </w:r>
    </w:p>
    <w:p w14:paraId="406A2A10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63AA9">
        <w:rPr>
          <w:rFonts w:ascii="Arial" w:hAnsi="Arial" w:cs="Arial"/>
        </w:rPr>
        <w:t>º</w:t>
      </w:r>
      <w:r>
        <w:rPr>
          <w:rFonts w:ascii="Arial" w:hAnsi="Arial" w:cs="Arial"/>
        </w:rPr>
        <w:tab/>
      </w:r>
      <w:r w:rsidRPr="00B63AA9">
        <w:rPr>
          <w:rFonts w:ascii="Arial" w:hAnsi="Arial" w:cs="Arial"/>
        </w:rPr>
        <w:t xml:space="preserve">    </w:t>
      </w:r>
      <w:r>
        <w:rPr>
          <w:rFonts w:ascii="Arial" w:hAnsi="Arial" w:cs="Arial"/>
        </w:rPr>
        <w:t>5</w:t>
      </w:r>
      <w:r w:rsidRPr="00B63AA9">
        <w:rPr>
          <w:rFonts w:ascii="Arial" w:hAnsi="Arial" w:cs="Arial"/>
        </w:rPr>
        <w:t>00 euros (</w:t>
      </w:r>
      <w:r>
        <w:rPr>
          <w:rFonts w:ascii="Arial" w:hAnsi="Arial" w:cs="Arial"/>
        </w:rPr>
        <w:t xml:space="preserve">Hotel </w:t>
      </w:r>
      <w:proofErr w:type="spellStart"/>
      <w:r>
        <w:rPr>
          <w:rFonts w:ascii="Arial" w:hAnsi="Arial" w:cs="Arial"/>
        </w:rPr>
        <w:t>Daymiel</w:t>
      </w:r>
      <w:proofErr w:type="spellEnd"/>
      <w:r w:rsidRPr="00B63AA9">
        <w:rPr>
          <w:rFonts w:ascii="Arial" w:hAnsi="Arial" w:cs="Arial"/>
        </w:rPr>
        <w:t>)</w:t>
      </w:r>
    </w:p>
    <w:p w14:paraId="43DC792F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5º</w:t>
      </w:r>
      <w:r>
        <w:rPr>
          <w:rFonts w:ascii="Arial" w:hAnsi="Arial" w:cs="Arial"/>
        </w:rPr>
        <w:tab/>
        <w:t xml:space="preserve">    500 euros (Construcciones </w:t>
      </w:r>
      <w:proofErr w:type="spellStart"/>
      <w:r>
        <w:rPr>
          <w:rFonts w:ascii="Arial" w:hAnsi="Arial" w:cs="Arial"/>
        </w:rPr>
        <w:t>Escoplillo</w:t>
      </w:r>
      <w:proofErr w:type="spellEnd"/>
      <w:r>
        <w:rPr>
          <w:rFonts w:ascii="Arial" w:hAnsi="Arial" w:cs="Arial"/>
        </w:rPr>
        <w:t xml:space="preserve"> S.L.)</w:t>
      </w:r>
    </w:p>
    <w:p w14:paraId="7C21E3F3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6º</w:t>
      </w:r>
      <w:r>
        <w:rPr>
          <w:rFonts w:ascii="Arial" w:hAnsi="Arial" w:cs="Arial"/>
        </w:rPr>
        <w:tab/>
        <w:t xml:space="preserve">    400 euros (</w:t>
      </w:r>
      <w:proofErr w:type="spellStart"/>
      <w:r>
        <w:rPr>
          <w:rFonts w:ascii="Arial" w:hAnsi="Arial" w:cs="Arial"/>
        </w:rPr>
        <w:t>Iberfirmes</w:t>
      </w:r>
      <w:proofErr w:type="spellEnd"/>
      <w:r>
        <w:rPr>
          <w:rFonts w:ascii="Arial" w:hAnsi="Arial" w:cs="Arial"/>
        </w:rPr>
        <w:t>)</w:t>
      </w:r>
    </w:p>
    <w:p w14:paraId="3B32E65A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7º</w:t>
      </w:r>
      <w:r>
        <w:rPr>
          <w:rFonts w:ascii="Arial" w:hAnsi="Arial" w:cs="Arial"/>
        </w:rPr>
        <w:tab/>
        <w:t xml:space="preserve">    400 euros (Recreativos </w:t>
      </w:r>
      <w:proofErr w:type="spellStart"/>
      <w:r>
        <w:rPr>
          <w:rFonts w:ascii="Arial" w:hAnsi="Arial" w:cs="Arial"/>
        </w:rPr>
        <w:t>Removic</w:t>
      </w:r>
      <w:proofErr w:type="spellEnd"/>
      <w:r>
        <w:rPr>
          <w:rFonts w:ascii="Arial" w:hAnsi="Arial" w:cs="Arial"/>
        </w:rPr>
        <w:t>)</w:t>
      </w:r>
    </w:p>
    <w:p w14:paraId="2ABBD4F3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8º</w:t>
      </w:r>
      <w:r>
        <w:rPr>
          <w:rFonts w:ascii="Arial" w:hAnsi="Arial" w:cs="Arial"/>
        </w:rPr>
        <w:tab/>
        <w:t xml:space="preserve">    400 euros (Grupo </w:t>
      </w:r>
      <w:proofErr w:type="spellStart"/>
      <w:r>
        <w:rPr>
          <w:rFonts w:ascii="Arial" w:hAnsi="Arial" w:cs="Arial"/>
        </w:rPr>
        <w:t>Dayfor</w:t>
      </w:r>
      <w:proofErr w:type="spellEnd"/>
      <w:r>
        <w:rPr>
          <w:rFonts w:ascii="Arial" w:hAnsi="Arial" w:cs="Arial"/>
        </w:rPr>
        <w:t>)</w:t>
      </w:r>
    </w:p>
    <w:p w14:paraId="02E54858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9º</w:t>
      </w:r>
      <w:r>
        <w:rPr>
          <w:rFonts w:ascii="Arial" w:hAnsi="Arial" w:cs="Arial"/>
        </w:rPr>
        <w:tab/>
        <w:t xml:space="preserve">    400 euros (Construyendo)</w:t>
      </w:r>
    </w:p>
    <w:p w14:paraId="3115182F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10º</w:t>
      </w:r>
      <w:r>
        <w:rPr>
          <w:rFonts w:ascii="Arial" w:hAnsi="Arial" w:cs="Arial"/>
        </w:rPr>
        <w:tab/>
        <w:t xml:space="preserve">    400 euros (</w:t>
      </w:r>
      <w:proofErr w:type="spellStart"/>
      <w:r>
        <w:rPr>
          <w:rFonts w:ascii="Arial" w:hAnsi="Arial" w:cs="Arial"/>
        </w:rPr>
        <w:t>Solaria</w:t>
      </w:r>
      <w:proofErr w:type="spellEnd"/>
      <w:r>
        <w:rPr>
          <w:rFonts w:ascii="Arial" w:hAnsi="Arial" w:cs="Arial"/>
        </w:rPr>
        <w:t>)</w:t>
      </w:r>
    </w:p>
    <w:p w14:paraId="114D901B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11º</w:t>
      </w:r>
      <w:r>
        <w:rPr>
          <w:rFonts w:ascii="Arial" w:hAnsi="Arial" w:cs="Arial"/>
        </w:rPr>
        <w:tab/>
        <w:t xml:space="preserve">    300 euros (Estación de Servicio </w:t>
      </w:r>
      <w:proofErr w:type="spellStart"/>
      <w:r>
        <w:rPr>
          <w:rFonts w:ascii="Arial" w:hAnsi="Arial" w:cs="Arial"/>
        </w:rPr>
        <w:t>Valcarce</w:t>
      </w:r>
      <w:proofErr w:type="spellEnd"/>
      <w:r>
        <w:rPr>
          <w:rFonts w:ascii="Arial" w:hAnsi="Arial" w:cs="Arial"/>
        </w:rPr>
        <w:t>-Daimiel)</w:t>
      </w:r>
    </w:p>
    <w:p w14:paraId="679E1BCC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12º</w:t>
      </w:r>
      <w:r>
        <w:rPr>
          <w:rFonts w:ascii="Arial" w:hAnsi="Arial" w:cs="Arial"/>
        </w:rPr>
        <w:tab/>
        <w:t xml:space="preserve">    300 euros (Embutidos Framarco)</w:t>
      </w:r>
    </w:p>
    <w:p w14:paraId="379D3F98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13º</w:t>
      </w:r>
      <w:r>
        <w:rPr>
          <w:rFonts w:ascii="Arial" w:hAnsi="Arial" w:cs="Arial"/>
        </w:rPr>
        <w:tab/>
        <w:t xml:space="preserve">    300 euros (Agencia de Viajes </w:t>
      </w:r>
      <w:proofErr w:type="spellStart"/>
      <w:r>
        <w:rPr>
          <w:rFonts w:ascii="Arial" w:hAnsi="Arial" w:cs="Arial"/>
        </w:rPr>
        <w:t>Artravel</w:t>
      </w:r>
      <w:proofErr w:type="spellEnd"/>
      <w:r>
        <w:rPr>
          <w:rFonts w:ascii="Arial" w:hAnsi="Arial" w:cs="Arial"/>
        </w:rPr>
        <w:t>)</w:t>
      </w:r>
    </w:p>
    <w:p w14:paraId="269D85EF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14º</w:t>
      </w:r>
      <w:r>
        <w:rPr>
          <w:rFonts w:ascii="Arial" w:hAnsi="Arial" w:cs="Arial"/>
        </w:rPr>
        <w:tab/>
        <w:t xml:space="preserve">    300 euros (Hotel Doña Manuela)</w:t>
      </w:r>
    </w:p>
    <w:p w14:paraId="0427E1E4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15º</w:t>
      </w:r>
      <w:r>
        <w:rPr>
          <w:rFonts w:ascii="Arial" w:hAnsi="Arial" w:cs="Arial"/>
        </w:rPr>
        <w:tab/>
        <w:t xml:space="preserve">    300 euros (Persianas Mari Jose)</w:t>
      </w:r>
    </w:p>
    <w:p w14:paraId="0911A6EC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16º</w:t>
      </w:r>
      <w:r>
        <w:rPr>
          <w:rFonts w:ascii="Arial" w:hAnsi="Arial" w:cs="Arial"/>
        </w:rPr>
        <w:tab/>
        <w:t xml:space="preserve">    300 euros (Taberna Gastronómica Enosentidos)</w:t>
      </w:r>
    </w:p>
    <w:p w14:paraId="053D5CF7" w14:textId="03D84674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17º</w:t>
      </w:r>
      <w:r>
        <w:rPr>
          <w:rFonts w:ascii="Arial" w:hAnsi="Arial" w:cs="Arial"/>
        </w:rPr>
        <w:tab/>
        <w:t xml:space="preserve">    300 euros (Metálicas </w:t>
      </w:r>
      <w:proofErr w:type="spellStart"/>
      <w:r>
        <w:rPr>
          <w:rFonts w:ascii="Arial" w:hAnsi="Arial" w:cs="Arial"/>
        </w:rPr>
        <w:t>Loaisa</w:t>
      </w:r>
      <w:proofErr w:type="spellEnd"/>
      <w:r>
        <w:rPr>
          <w:rFonts w:ascii="Arial" w:hAnsi="Arial" w:cs="Arial"/>
        </w:rPr>
        <w:t>)</w:t>
      </w:r>
    </w:p>
    <w:p w14:paraId="1E24302C" w14:textId="31BB32B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18º</w:t>
      </w:r>
      <w:r>
        <w:rPr>
          <w:rFonts w:ascii="Arial" w:hAnsi="Arial" w:cs="Arial"/>
        </w:rPr>
        <w:tab/>
        <w:t xml:space="preserve">    </w:t>
      </w:r>
      <w:r w:rsidR="00203AD7">
        <w:rPr>
          <w:rFonts w:ascii="Arial" w:hAnsi="Arial" w:cs="Arial"/>
        </w:rPr>
        <w:t>2</w:t>
      </w:r>
      <w:r>
        <w:rPr>
          <w:rFonts w:ascii="Arial" w:hAnsi="Arial" w:cs="Arial"/>
        </w:rPr>
        <w:t>00 euros (Augusto V. Negrillo)</w:t>
      </w:r>
    </w:p>
    <w:p w14:paraId="6D58C38D" w14:textId="77777777" w:rsidR="005B235E" w:rsidRDefault="005B235E" w:rsidP="00344F0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19º</w:t>
      </w:r>
      <w:r>
        <w:rPr>
          <w:rFonts w:ascii="Arial" w:hAnsi="Arial" w:cs="Arial"/>
        </w:rPr>
        <w:tab/>
        <w:t xml:space="preserve">    350 euros (Premio Local Ayuntamiento de Daimiel)</w:t>
      </w:r>
    </w:p>
    <w:p w14:paraId="2D547D89" w14:textId="0152E193" w:rsidR="00D34753" w:rsidRDefault="00D34753" w:rsidP="00344F0F">
      <w:pPr>
        <w:spacing w:line="276" w:lineRule="auto"/>
      </w:pPr>
    </w:p>
    <w:p w14:paraId="7365A37A" w14:textId="77777777" w:rsidR="00D34753" w:rsidRDefault="00E650CD" w:rsidP="00344F0F">
      <w:r w:rsidRPr="00E650CD">
        <w:t>•</w:t>
      </w:r>
      <w:r>
        <w:t xml:space="preserve"> </w:t>
      </w:r>
      <w:r w:rsidRPr="00E650CD">
        <w:t>La Delegación de Turismo del Ayuntamiento, obsequiará a todos los participantes con una entrada para visitar la Motilla del Azuer.</w:t>
      </w:r>
      <w:r w:rsidRPr="00E650CD">
        <w:cr/>
      </w:r>
    </w:p>
    <w:p w14:paraId="5C2F5F64" w14:textId="77777777" w:rsidR="00D34753" w:rsidRDefault="00E650CD" w:rsidP="00344F0F">
      <w:r w:rsidRPr="00E650CD">
        <w:t>•</w:t>
      </w:r>
      <w:r>
        <w:t xml:space="preserve"> </w:t>
      </w:r>
      <w:r w:rsidRPr="00E650CD">
        <w:t>La Cooperativa Los Pozos de la localidad regalará una botella de vino a los ganadores del Certamen.</w:t>
      </w:r>
      <w:r w:rsidRPr="00E650CD">
        <w:cr/>
      </w:r>
    </w:p>
    <w:p w14:paraId="39D6AA8C" w14:textId="77777777" w:rsidR="005B235E" w:rsidRDefault="005B235E" w:rsidP="00344F0F"/>
    <w:p w14:paraId="556788D4" w14:textId="35D4CFC3" w:rsidR="00D34753" w:rsidRDefault="00E650CD" w:rsidP="00344F0F">
      <w:r w:rsidRPr="00E650CD">
        <w:t>1</w:t>
      </w:r>
      <w:r w:rsidR="005B235E">
        <w:t>2</w:t>
      </w:r>
      <w:r w:rsidRPr="00E650CD">
        <w:t>.- Al ganador del primer premio se le invitará realizar una exposición en la Casa de Cultura de la localidad, antes de la convocatoria del Certamen del año anterior.</w:t>
      </w:r>
      <w:r w:rsidRPr="00E650CD">
        <w:cr/>
      </w:r>
    </w:p>
    <w:p w14:paraId="12C78BDC" w14:textId="77777777" w:rsidR="00D34753" w:rsidRDefault="00E650CD" w:rsidP="00344F0F">
      <w:r w:rsidRPr="00E650CD">
        <w:t>12.-El jurado se reserva el derecho a dejar desierto el concurso o alguno de sus premios.</w:t>
      </w:r>
      <w:r w:rsidRPr="00E650CD">
        <w:cr/>
      </w:r>
    </w:p>
    <w:p w14:paraId="070FE05A" w14:textId="0614092D" w:rsidR="00D34753" w:rsidRDefault="00E650CD" w:rsidP="00344F0F">
      <w:r w:rsidRPr="00E650CD">
        <w:t>13.-Las obras premiadas, que serán firmadas por sus autores a la entrega de premios, quedarán en propiedad del Ayuntamiento y de las entidades patrocinadoras de los premios de este Certamen</w:t>
      </w:r>
      <w:r w:rsidR="00B53C3E">
        <w:t xml:space="preserve">, los </w:t>
      </w:r>
      <w:proofErr w:type="spellStart"/>
      <w:r w:rsidR="00B53C3E">
        <w:t>cuáles</w:t>
      </w:r>
      <w:proofErr w:type="spellEnd"/>
      <w:r w:rsidR="00B53C3E">
        <w:t xml:space="preserve"> deberán ceder al Ayuntamiento para una exposición en el Casino de </w:t>
      </w:r>
      <w:r w:rsidR="00B53C3E">
        <w:lastRenderedPageBreak/>
        <w:t>la Armonía.</w:t>
      </w:r>
      <w:r w:rsidR="005B235E">
        <w:t xml:space="preserve"> Se les comunicará con antelación a los patrocinadores las fechas exactas de la citada exposición.</w:t>
      </w:r>
      <w:r w:rsidR="00B53C3E">
        <w:t xml:space="preserve"> Una vez finalizada la exposición serán devueltos a los patrocinadores que son los propietarios de las citadas obras.</w:t>
      </w:r>
    </w:p>
    <w:p w14:paraId="3A87F9EA" w14:textId="77777777" w:rsidR="00D34753" w:rsidRDefault="00E650CD" w:rsidP="00344F0F">
      <w:r w:rsidRPr="00E650CD">
        <w:t>14.- Las obras no premiadas podrán ser expuestas en el lugar determinado por la organización y podrán ser vendidas por los autores participantes en este Certamen.</w:t>
      </w:r>
      <w:r w:rsidRPr="00E650CD">
        <w:cr/>
      </w:r>
    </w:p>
    <w:p w14:paraId="3813CC0E" w14:textId="77777777" w:rsidR="00D34753" w:rsidRDefault="00E650CD" w:rsidP="00344F0F">
      <w:r w:rsidRPr="00E650CD">
        <w:t>15.-La organización preparará para los inscritos “un bocadillo y una bebida”, que retirarán en el momento de la inscripción.</w:t>
      </w:r>
      <w:r w:rsidRPr="00E650CD">
        <w:cr/>
      </w:r>
    </w:p>
    <w:p w14:paraId="7FA337EC" w14:textId="799262EF" w:rsidR="00D34753" w:rsidRDefault="00E650CD" w:rsidP="00344F0F">
      <w:r w:rsidRPr="00E650CD">
        <w:t>16.- Para cualquier información, los interesados pueden dirigirse a la Casa de Cultura, calle Gregorio Molinero, 9. Teléfonos</w:t>
      </w:r>
      <w:r w:rsidR="008E74A7">
        <w:t xml:space="preserve">: </w:t>
      </w:r>
      <w:r w:rsidRPr="00E650CD">
        <w:t>926</w:t>
      </w:r>
      <w:r w:rsidR="008E74A7">
        <w:t>260651-926260630 o en el email: cultura@aytodaimiel.es</w:t>
      </w:r>
    </w:p>
    <w:p w14:paraId="2D9EC128" w14:textId="2D21E340" w:rsidR="0052248C" w:rsidRDefault="00E650CD" w:rsidP="00344F0F">
      <w:r w:rsidRPr="00E650CD">
        <w:t xml:space="preserve">17.- El hecho de participar en este Certamen supone la aceptación total de las bases que lo rigen. Cualquier incidencia no contemplada en las mismas podrá ser resuelta por el Jurado y la Organización, cuyas decisiones </w:t>
      </w:r>
      <w:r w:rsidR="00013200">
        <w:t>serán inapelables.</w:t>
      </w:r>
      <w:r w:rsidR="00013200">
        <w:cr/>
      </w:r>
      <w:r w:rsidR="00013200">
        <w:cr/>
        <w:t>Daimiel 202</w:t>
      </w:r>
      <w:r w:rsidR="00B53C3E">
        <w:t>5</w:t>
      </w:r>
    </w:p>
    <w:p w14:paraId="56787871" w14:textId="77777777" w:rsidR="00E650CD" w:rsidRPr="00E650CD" w:rsidRDefault="00E650CD" w:rsidP="00344F0F"/>
    <w:sectPr w:rsidR="00E650CD" w:rsidRPr="00E650C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E9B5" w14:textId="77777777" w:rsidR="00344F0F" w:rsidRDefault="00344F0F" w:rsidP="00344F0F">
      <w:pPr>
        <w:spacing w:after="0" w:line="240" w:lineRule="auto"/>
      </w:pPr>
      <w:r>
        <w:separator/>
      </w:r>
    </w:p>
  </w:endnote>
  <w:endnote w:type="continuationSeparator" w:id="0">
    <w:p w14:paraId="6B772F13" w14:textId="77777777" w:rsidR="00344F0F" w:rsidRDefault="00344F0F" w:rsidP="0034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124780"/>
      <w:docPartObj>
        <w:docPartGallery w:val="Page Numbers (Bottom of Page)"/>
        <w:docPartUnique/>
      </w:docPartObj>
    </w:sdtPr>
    <w:sdtEndPr/>
    <w:sdtContent>
      <w:p w14:paraId="32CC3BF5" w14:textId="04920900" w:rsidR="00344F0F" w:rsidRDefault="00344F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1CE4E" w14:textId="77777777" w:rsidR="00344F0F" w:rsidRDefault="00344F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0A98" w14:textId="77777777" w:rsidR="00344F0F" w:rsidRDefault="00344F0F" w:rsidP="00344F0F">
      <w:pPr>
        <w:spacing w:after="0" w:line="240" w:lineRule="auto"/>
      </w:pPr>
      <w:r>
        <w:separator/>
      </w:r>
    </w:p>
  </w:footnote>
  <w:footnote w:type="continuationSeparator" w:id="0">
    <w:p w14:paraId="1C3ADB27" w14:textId="77777777" w:rsidR="00344F0F" w:rsidRDefault="00344F0F" w:rsidP="00344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CD"/>
    <w:rsid w:val="00013200"/>
    <w:rsid w:val="00203AD7"/>
    <w:rsid w:val="00344F0F"/>
    <w:rsid w:val="003A0BD5"/>
    <w:rsid w:val="0052248C"/>
    <w:rsid w:val="005B235E"/>
    <w:rsid w:val="006A1E05"/>
    <w:rsid w:val="008E74A7"/>
    <w:rsid w:val="00981DAC"/>
    <w:rsid w:val="00A03F43"/>
    <w:rsid w:val="00A232E9"/>
    <w:rsid w:val="00A425A1"/>
    <w:rsid w:val="00A524A9"/>
    <w:rsid w:val="00AD3D42"/>
    <w:rsid w:val="00B53C3E"/>
    <w:rsid w:val="00D34753"/>
    <w:rsid w:val="00E650CD"/>
    <w:rsid w:val="00EC424A"/>
    <w:rsid w:val="00F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5BCD"/>
  <w15:chartTrackingRefBased/>
  <w15:docId w15:val="{78014239-A2F7-4203-8D4E-B33E7D19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24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0F"/>
  </w:style>
  <w:style w:type="paragraph" w:styleId="Piedepgina">
    <w:name w:val="footer"/>
    <w:basedOn w:val="Normal"/>
    <w:link w:val="PiedepginaCar"/>
    <w:uiPriority w:val="99"/>
    <w:unhideWhenUsed/>
    <w:rsid w:val="00344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E2E6F-D949-4D3D-876A-822F8305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Rodríguez-Madridejos</dc:creator>
  <cp:keywords/>
  <dc:description/>
  <cp:lastModifiedBy>Ayuntamiento de Daimiel - 3</cp:lastModifiedBy>
  <cp:revision>16</cp:revision>
  <cp:lastPrinted>2025-06-18T08:20:00Z</cp:lastPrinted>
  <dcterms:created xsi:type="dcterms:W3CDTF">2022-06-27T10:25:00Z</dcterms:created>
  <dcterms:modified xsi:type="dcterms:W3CDTF">2025-06-18T08:21:00Z</dcterms:modified>
</cp:coreProperties>
</file>